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D38" w:rsidRDefault="00A5614C">
      <w:pPr>
        <w:pStyle w:val="Style0"/>
        <w:jc w:val="center"/>
        <w:rPr>
          <w:rFonts w:ascii="楷体" w:eastAsia="楷体" w:hAnsi="楷体"/>
          <w:sz w:val="36"/>
          <w:szCs w:val="36"/>
        </w:rPr>
      </w:pPr>
      <w:r>
        <w:rPr>
          <w:rFonts w:ascii="楷体" w:eastAsia="楷体" w:hAnsi="楷体" w:hint="eastAsia"/>
          <w:sz w:val="36"/>
          <w:szCs w:val="36"/>
        </w:rPr>
        <w:t>关于体育学院研究生第三届论文报告会通知</w:t>
      </w:r>
    </w:p>
    <w:p w:rsidR="00A95D38" w:rsidRDefault="00A95D38">
      <w:pPr>
        <w:pStyle w:val="Style0"/>
        <w:rPr>
          <w:rFonts w:ascii="宋体" w:eastAsia="宋体" w:hAnsi="宋体"/>
          <w:sz w:val="24"/>
          <w:szCs w:val="24"/>
        </w:rPr>
      </w:pPr>
    </w:p>
    <w:p w:rsidR="00A95D38" w:rsidRDefault="00A5614C">
      <w:pPr>
        <w:pStyle w:val="Style0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我院《体育人》学刊自</w:t>
      </w:r>
      <w:r>
        <w:rPr>
          <w:rFonts w:ascii="宋体" w:eastAsia="宋体" w:hAnsi="宋体"/>
          <w:sz w:val="24"/>
          <w:szCs w:val="24"/>
        </w:rPr>
        <w:t>2014</w:t>
      </w:r>
      <w:r>
        <w:rPr>
          <w:rFonts w:ascii="宋体" w:eastAsia="宋体" w:hAnsi="宋体" w:hint="eastAsia"/>
          <w:sz w:val="24"/>
          <w:szCs w:val="24"/>
        </w:rPr>
        <w:t>年12月14日创刊以来，不仅给我院学生提供科学研究和学术交流的平台，还促进了学生专业学术研究和科学精神与科学研究意识的形成，使广大学生的科学研究更加规范，科研水平更加提升。为了进一步营造良好的科学研究氛围，激发学生科研创新的热情，并鼓励学生积极尝试学术创作。体育学院决定在12月份举行主题为“正青春，我的科研梦”第三届研究生论文报告会，</w:t>
      </w:r>
      <w:r w:rsidRPr="00A5614C">
        <w:rPr>
          <w:rFonts w:ascii="宋体" w:eastAsia="宋体" w:hAnsi="宋体" w:hint="eastAsia"/>
          <w:b/>
          <w:sz w:val="24"/>
          <w:szCs w:val="24"/>
        </w:rPr>
        <w:t>凡是投稿被录用的将在奖学金评选中可以按</w:t>
      </w:r>
      <w:r w:rsidRPr="00A5614C">
        <w:rPr>
          <w:rFonts w:ascii="宋体" w:eastAsia="宋体" w:hAnsi="宋体" w:hint="eastAsia"/>
          <w:b/>
          <w:color w:val="FF0000"/>
          <w:sz w:val="24"/>
          <w:szCs w:val="24"/>
        </w:rPr>
        <w:t>一次省级报告会</w:t>
      </w:r>
      <w:r w:rsidRPr="00A5614C">
        <w:rPr>
          <w:rFonts w:ascii="宋体" w:eastAsia="宋体" w:hAnsi="宋体" w:hint="eastAsia"/>
          <w:b/>
          <w:sz w:val="24"/>
          <w:szCs w:val="24"/>
        </w:rPr>
        <w:t>加分。</w:t>
      </w:r>
      <w:r>
        <w:rPr>
          <w:rFonts w:ascii="宋体" w:eastAsia="宋体" w:hAnsi="宋体" w:hint="eastAsia"/>
          <w:sz w:val="24"/>
          <w:szCs w:val="24"/>
        </w:rPr>
        <w:t>欢迎广大学生踊跃投稿。</w:t>
      </w:r>
    </w:p>
    <w:p w:rsidR="00A95D38" w:rsidRDefault="00A5614C">
      <w:pPr>
        <w:pStyle w:val="1"/>
        <w:spacing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一、报告会组织</w:t>
      </w:r>
    </w:p>
    <w:p w:rsidR="00A95D38" w:rsidRDefault="00A5614C">
      <w:pPr>
        <w:pStyle w:val="1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主办单位：河北师范大学体育学院</w:t>
      </w:r>
    </w:p>
    <w:p w:rsidR="00A95D38" w:rsidRDefault="00A5614C">
      <w:pPr>
        <w:pStyle w:val="1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承办单位：河北师范大学体育学院研究生会</w:t>
      </w:r>
    </w:p>
    <w:p w:rsidR="00A95D38" w:rsidRDefault="00A5614C">
      <w:pPr>
        <w:pStyle w:val="1"/>
        <w:spacing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二、发刊范围与对象</w:t>
      </w:r>
    </w:p>
    <w:p w:rsidR="00A95D38" w:rsidRDefault="00A5614C">
      <w:pPr>
        <w:pStyle w:val="1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河北师范大学体育学院研究生</w:t>
      </w:r>
    </w:p>
    <w:p w:rsidR="00A95D38" w:rsidRDefault="00A5614C">
      <w:pPr>
        <w:pStyle w:val="1"/>
        <w:spacing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三、投稿邮箱及通信信息</w:t>
      </w:r>
    </w:p>
    <w:p w:rsidR="00A95D38" w:rsidRDefault="00A5614C">
      <w:pPr>
        <w:pStyle w:val="1"/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1、投稿截止日期：2016年11月25日下午5点</w:t>
      </w:r>
    </w:p>
    <w:p w:rsidR="00A95D38" w:rsidRDefault="00A5614C">
      <w:pPr>
        <w:pStyle w:val="1"/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2、报告会时间：初步定于12月中旬</w:t>
      </w:r>
    </w:p>
    <w:p w:rsidR="00A95D38" w:rsidRDefault="00A5614C">
      <w:pPr>
        <w:pStyle w:val="1"/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3、投稿邮箱：hbsdtyxy@</w:t>
      </w:r>
      <w:r>
        <w:rPr>
          <w:rFonts w:ascii="宋体" w:eastAsia="宋体" w:hAnsi="宋体"/>
          <w:sz w:val="24"/>
          <w:szCs w:val="24"/>
        </w:rPr>
        <w:t>sina</w:t>
      </w:r>
      <w:r>
        <w:rPr>
          <w:rFonts w:ascii="宋体" w:eastAsia="宋体" w:hAnsi="宋体" w:hint="eastAsia"/>
          <w:sz w:val="24"/>
          <w:szCs w:val="24"/>
        </w:rPr>
        <w:t>.com</w:t>
      </w:r>
    </w:p>
    <w:p w:rsidR="00A95D38" w:rsidRDefault="00A5614C">
      <w:pPr>
        <w:pStyle w:val="1"/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4、通信地址：石家庄南二环东20号\河北师范大学体育学院研究生教务办公室</w:t>
      </w:r>
    </w:p>
    <w:p w:rsidR="00A95D38" w:rsidRDefault="00A5614C">
      <w:pPr>
        <w:pStyle w:val="1"/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5、联系电话：18233158900</w:t>
      </w:r>
    </w:p>
    <w:p w:rsidR="00A95D38" w:rsidRDefault="00A5614C">
      <w:pPr>
        <w:pStyle w:val="1"/>
        <w:spacing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四、投稿须知</w:t>
      </w:r>
    </w:p>
    <w:p w:rsidR="00A95D38" w:rsidRDefault="00A5614C">
      <w:pPr>
        <w:pStyle w:val="1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报告会热诚欢迎我院全体学生投寄稿件。为保证学术研究成果的原创性和严谨性，倡导良好的学术风气，推进学术规范建设，请作者投稿时遵照如下规定：</w:t>
      </w:r>
    </w:p>
    <w:p w:rsidR="00A95D38" w:rsidRDefault="00A5614C">
      <w:pPr>
        <w:pStyle w:val="1"/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1、所投稿件须系作者（或课题组）独立研究完成，对他人知识产权有充分尊重，无任何违法、违纪和违反学术道德的内容。按学术研究规范认真核对引文、注释和文中使用的其他资料，确保引文、注释和相关资料准确无误。如使用转引资料，应实事求是注明转引出处。文稿不得包含任何与中华人民共和国现行法律相抵触的内容；稿件的内容是真实的。</w:t>
      </w:r>
    </w:p>
    <w:p w:rsidR="00A95D38" w:rsidRDefault="00A5614C">
      <w:pPr>
        <w:pStyle w:val="1"/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2、投稿人需为本文第一作者，其他作者投稿无效。文章有关事宜编辑部只与第一作者联系。作者及排序按投稿时添加的为准，一经投稿不再更改，如确需修改，必须在报告会前1周内说明。</w:t>
      </w:r>
    </w:p>
    <w:p w:rsidR="00A95D38" w:rsidRDefault="00A5614C">
      <w:pPr>
        <w:pStyle w:val="1"/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 xml:space="preserve">    3、所投稿件应遵守相关的国家标准和法规，如关于标点符号和数字使用的规范等。论文如果获得有关研究基金或课题资助，需提供基金名称及编号，并上传相关文件。学位论文请在论文整体框架下进行适当精简，所刊论文原则上与学位论文文题保持一致。</w:t>
      </w:r>
    </w:p>
    <w:p w:rsidR="00A95D38" w:rsidRPr="00A5614C" w:rsidRDefault="00A5614C">
      <w:pPr>
        <w:pStyle w:val="1"/>
        <w:spacing w:line="360" w:lineRule="auto"/>
        <w:ind w:firstLine="480"/>
        <w:rPr>
          <w:rFonts w:ascii="宋体" w:eastAsia="宋体" w:hAnsi="宋体"/>
          <w:b/>
          <w:color w:val="FF0000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4、为保证稿件的原创性，将对来稿进行学术不端检测。将用PaperPass查重软件进行检测，查重范围包括论文的摘要和正文部分</w:t>
      </w:r>
      <w:r>
        <w:rPr>
          <w:rFonts w:ascii="宋体" w:eastAsia="宋体" w:hAnsi="宋体" w:hint="eastAsia"/>
          <w:color w:val="FF0000"/>
          <w:sz w:val="24"/>
          <w:szCs w:val="24"/>
        </w:rPr>
        <w:t>。</w:t>
      </w:r>
      <w:r w:rsidRPr="00A5614C">
        <w:rPr>
          <w:rFonts w:ascii="宋体" w:eastAsia="宋体" w:hAnsi="宋体" w:hint="eastAsia"/>
          <w:b/>
          <w:color w:val="FF0000"/>
          <w:sz w:val="24"/>
          <w:szCs w:val="24"/>
        </w:rPr>
        <w:t>论文检测</w:t>
      </w:r>
      <w:r w:rsidR="006C0E3E" w:rsidRPr="00A5614C">
        <w:rPr>
          <w:rFonts w:ascii="宋体" w:eastAsia="宋体" w:hAnsi="宋体" w:hint="eastAsia"/>
          <w:b/>
          <w:color w:val="FF0000"/>
          <w:sz w:val="24"/>
          <w:szCs w:val="24"/>
        </w:rPr>
        <w:t>重复率</w:t>
      </w:r>
      <w:r w:rsidR="006C0E3E" w:rsidRPr="00A5614C">
        <w:rPr>
          <w:rFonts w:ascii="宋体" w:eastAsia="宋体" w:hAnsi="宋体"/>
          <w:b/>
          <w:color w:val="FF0000"/>
          <w:sz w:val="24"/>
          <w:szCs w:val="24"/>
        </w:rPr>
        <w:t xml:space="preserve"> ≤</w:t>
      </w:r>
      <w:r w:rsidRPr="00A5614C">
        <w:rPr>
          <w:rFonts w:ascii="宋体" w:eastAsia="宋体" w:hAnsi="宋体" w:hint="eastAsia"/>
          <w:b/>
          <w:color w:val="FF0000"/>
          <w:sz w:val="24"/>
          <w:szCs w:val="24"/>
        </w:rPr>
        <w:t>15%，</w:t>
      </w:r>
      <w:r w:rsidR="00CC5DF8" w:rsidRPr="00CC5DF8">
        <w:rPr>
          <w:rFonts w:ascii="宋体" w:eastAsia="宋体" w:hAnsi="宋体"/>
          <w:b/>
          <w:color w:val="FF0000"/>
          <w:sz w:val="24"/>
          <w:szCs w:val="24"/>
        </w:rPr>
        <w:t>&gt;</w:t>
      </w:r>
      <w:r w:rsidRPr="00A5614C">
        <w:rPr>
          <w:rFonts w:ascii="宋体" w:eastAsia="宋体" w:hAnsi="宋体" w:hint="eastAsia"/>
          <w:b/>
          <w:color w:val="FF0000"/>
          <w:sz w:val="24"/>
          <w:szCs w:val="24"/>
        </w:rPr>
        <w:t>15%（不包含15%</w:t>
      </w:r>
      <w:r w:rsidR="006C0E3E" w:rsidRPr="00A5614C">
        <w:rPr>
          <w:rFonts w:ascii="宋体" w:eastAsia="宋体" w:hAnsi="宋体" w:hint="eastAsia"/>
          <w:b/>
          <w:color w:val="FF0000"/>
          <w:sz w:val="24"/>
          <w:szCs w:val="24"/>
        </w:rPr>
        <w:t>）直接</w:t>
      </w:r>
      <w:r w:rsidR="006C0E3E" w:rsidRPr="00A5614C">
        <w:rPr>
          <w:rFonts w:ascii="宋体" w:eastAsia="宋体" w:hAnsi="宋体"/>
          <w:b/>
          <w:color w:val="FF0000"/>
          <w:sz w:val="24"/>
          <w:szCs w:val="24"/>
        </w:rPr>
        <w:t>退稿</w:t>
      </w:r>
      <w:r w:rsidRPr="00A5614C">
        <w:rPr>
          <w:rFonts w:ascii="宋体" w:eastAsia="宋体" w:hAnsi="宋体" w:hint="eastAsia"/>
          <w:b/>
          <w:color w:val="FF0000"/>
          <w:sz w:val="24"/>
          <w:szCs w:val="24"/>
        </w:rPr>
        <w:t>。</w:t>
      </w:r>
    </w:p>
    <w:p w:rsidR="00A95D38" w:rsidRDefault="00A5614C">
      <w:pPr>
        <w:pStyle w:val="1"/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5、收稿日期确定为</w:t>
      </w:r>
      <w:r w:rsidR="006C0E3E">
        <w:rPr>
          <w:rFonts w:ascii="宋体" w:eastAsia="宋体" w:hAnsi="宋体" w:hint="eastAsia"/>
          <w:sz w:val="24"/>
          <w:szCs w:val="24"/>
        </w:rPr>
        <w:t>重复率检测通过</w:t>
      </w:r>
      <w:r w:rsidR="006C0E3E">
        <w:rPr>
          <w:rFonts w:ascii="宋体" w:eastAsia="宋体" w:hAnsi="宋体"/>
          <w:sz w:val="24"/>
          <w:szCs w:val="24"/>
        </w:rPr>
        <w:t>即日</w:t>
      </w:r>
      <w:r>
        <w:rPr>
          <w:rFonts w:ascii="宋体" w:eastAsia="宋体" w:hAnsi="宋体" w:hint="eastAsia"/>
          <w:sz w:val="24"/>
          <w:szCs w:val="24"/>
        </w:rPr>
        <w:t>，确定收录后，通知交稿人稿件被录用，此日期定为收稿日期。</w:t>
      </w:r>
    </w:p>
    <w:p w:rsidR="00A95D38" w:rsidRDefault="00A5614C">
      <w:pPr>
        <w:pStyle w:val="1"/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6、对优秀的论文，学院将组织或指定专门指导教师进行修改和完善，并积极向正式刊物推荐发表。</w:t>
      </w:r>
    </w:p>
    <w:p w:rsidR="00A95D38" w:rsidRDefault="00A5614C">
      <w:pPr>
        <w:pStyle w:val="1"/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7、最终确定被《体育人》期刊录用的稿件，第一作者需要收取</w:t>
      </w:r>
      <w:r>
        <w:rPr>
          <w:rFonts w:ascii="宋体" w:eastAsia="宋体" w:hAnsi="宋体" w:hint="eastAsia"/>
          <w:color w:val="FF0000"/>
          <w:sz w:val="24"/>
          <w:szCs w:val="24"/>
        </w:rPr>
        <w:t>25元</w:t>
      </w:r>
      <w:r>
        <w:rPr>
          <w:rFonts w:ascii="宋体" w:eastAsia="宋体" w:hAnsi="宋体" w:hint="eastAsia"/>
          <w:sz w:val="24"/>
          <w:szCs w:val="24"/>
        </w:rPr>
        <w:t>的版面费</w:t>
      </w:r>
    </w:p>
    <w:p w:rsidR="00A95D38" w:rsidRDefault="00A5614C">
      <w:pPr>
        <w:pStyle w:val="1"/>
        <w:spacing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五、来稿要求</w:t>
      </w:r>
    </w:p>
    <w:p w:rsidR="00A95D38" w:rsidRDefault="00A5614C">
      <w:pPr>
        <w:pStyle w:val="1"/>
        <w:spacing w:line="360" w:lineRule="auto"/>
        <w:ind w:firstLine="480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1、来稿要求论点鲜明、论证充分、结论明确、数据可靠、文字简练、图表齐全、段落分明；投稿时必须在Word重命名里说明参加口头报告、墙报交流还是书面交流，</w:t>
      </w:r>
      <w:r w:rsidRPr="00A5614C">
        <w:rPr>
          <w:rFonts w:ascii="宋体" w:eastAsia="宋体" w:hAnsi="宋体" w:hint="eastAsia"/>
          <w:b/>
          <w:bCs/>
          <w:color w:val="FF0000"/>
          <w:sz w:val="24"/>
          <w:szCs w:val="24"/>
        </w:rPr>
        <w:t>每人限投两篇且不可调剂</w:t>
      </w:r>
      <w:r w:rsidRPr="00A5614C">
        <w:rPr>
          <w:rFonts w:ascii="宋体" w:eastAsia="宋体" w:hAnsi="宋体" w:hint="eastAsia"/>
          <w:b/>
          <w:sz w:val="24"/>
          <w:szCs w:val="24"/>
        </w:rPr>
        <w:t>。</w:t>
      </w:r>
      <w:r>
        <w:rPr>
          <w:rFonts w:ascii="宋体" w:eastAsia="宋体" w:hAnsi="宋体" w:hint="eastAsia"/>
          <w:sz w:val="24"/>
          <w:szCs w:val="24"/>
        </w:rPr>
        <w:t>（例：口头报告《…………研究》张某某），</w:t>
      </w:r>
      <w:r w:rsidRPr="00A5614C">
        <w:rPr>
          <w:rFonts w:ascii="宋体" w:eastAsia="宋体" w:hAnsi="宋体" w:hint="eastAsia"/>
          <w:b/>
          <w:color w:val="FF0000"/>
          <w:sz w:val="24"/>
          <w:szCs w:val="24"/>
        </w:rPr>
        <w:t>论文题目上方，注明投稿方向详细请见《论文指南》</w:t>
      </w:r>
      <w:r w:rsidRPr="00A5614C">
        <w:rPr>
          <w:rFonts w:ascii="宋体" w:eastAsia="宋体" w:hAnsi="宋体" w:hint="eastAsia"/>
          <w:b/>
          <w:sz w:val="24"/>
          <w:szCs w:val="24"/>
        </w:rPr>
        <w:t>。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  </w:t>
      </w:r>
    </w:p>
    <w:p w:rsidR="00A95D38" w:rsidRDefault="00A5614C">
      <w:pPr>
        <w:pStyle w:val="1"/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2、来稿内容按顺序包括：</w:t>
      </w:r>
      <w:r>
        <w:rPr>
          <w:rFonts w:ascii="宋体" w:eastAsia="宋体" w:hAnsi="宋体" w:hint="eastAsia"/>
          <w:color w:val="FF0000"/>
          <w:sz w:val="24"/>
          <w:szCs w:val="24"/>
        </w:rPr>
        <w:t>中</w:t>
      </w:r>
      <w:r w:rsidRPr="00A5614C">
        <w:rPr>
          <w:rFonts w:ascii="宋体" w:eastAsia="宋体" w:hAnsi="宋体" w:hint="eastAsia"/>
          <w:b/>
          <w:color w:val="FF0000"/>
          <w:sz w:val="24"/>
          <w:szCs w:val="24"/>
        </w:rPr>
        <w:t>图分类号、文献标识码、题目、作者姓名、工作单位（年级、专业、班级等）、摘要、关键词</w:t>
      </w:r>
      <w:r w:rsidR="006C0E3E" w:rsidRPr="00A5614C">
        <w:rPr>
          <w:rFonts w:ascii="宋体" w:eastAsia="宋体" w:hAnsi="宋体" w:hint="eastAsia"/>
          <w:b/>
          <w:color w:val="FF0000"/>
          <w:sz w:val="24"/>
          <w:szCs w:val="24"/>
        </w:rPr>
        <w:t>、英文</w:t>
      </w:r>
      <w:r w:rsidR="006C0E3E" w:rsidRPr="00A5614C">
        <w:rPr>
          <w:rFonts w:ascii="宋体" w:eastAsia="宋体" w:hAnsi="宋体"/>
          <w:b/>
          <w:color w:val="FF0000"/>
          <w:sz w:val="24"/>
          <w:szCs w:val="24"/>
        </w:rPr>
        <w:t>题目</w:t>
      </w:r>
      <w:r w:rsidR="006C0E3E" w:rsidRPr="00A5614C">
        <w:rPr>
          <w:rFonts w:ascii="宋体" w:eastAsia="宋体" w:hAnsi="宋体" w:hint="eastAsia"/>
          <w:b/>
          <w:color w:val="FF0000"/>
          <w:sz w:val="24"/>
          <w:szCs w:val="24"/>
        </w:rPr>
        <w:t>、</w:t>
      </w:r>
      <w:r w:rsidR="006C0E3E" w:rsidRPr="00A5614C">
        <w:rPr>
          <w:rFonts w:ascii="宋体" w:eastAsia="宋体" w:hAnsi="宋体"/>
          <w:b/>
          <w:color w:val="FF0000"/>
          <w:sz w:val="24"/>
          <w:szCs w:val="24"/>
        </w:rPr>
        <w:t>英文</w:t>
      </w:r>
      <w:r w:rsidR="006C0E3E" w:rsidRPr="00A5614C">
        <w:rPr>
          <w:rFonts w:ascii="宋体" w:eastAsia="宋体" w:hAnsi="宋体" w:hint="eastAsia"/>
          <w:b/>
          <w:color w:val="FF0000"/>
          <w:sz w:val="24"/>
          <w:szCs w:val="24"/>
        </w:rPr>
        <w:t>姓名</w:t>
      </w:r>
      <w:r w:rsidR="006C0E3E" w:rsidRPr="00A5614C">
        <w:rPr>
          <w:rFonts w:ascii="宋体" w:eastAsia="宋体" w:hAnsi="宋体"/>
          <w:b/>
          <w:color w:val="FF0000"/>
          <w:sz w:val="24"/>
          <w:szCs w:val="24"/>
        </w:rPr>
        <w:t>、</w:t>
      </w:r>
      <w:r w:rsidR="006C0E3E" w:rsidRPr="00A5614C">
        <w:rPr>
          <w:rFonts w:ascii="宋体" w:eastAsia="宋体" w:hAnsi="宋体" w:hint="eastAsia"/>
          <w:b/>
          <w:color w:val="FF0000"/>
          <w:sz w:val="24"/>
          <w:szCs w:val="24"/>
        </w:rPr>
        <w:t>英文</w:t>
      </w:r>
      <w:r w:rsidR="006C0E3E" w:rsidRPr="00A5614C">
        <w:rPr>
          <w:rFonts w:ascii="宋体" w:eastAsia="宋体" w:hAnsi="宋体"/>
          <w:b/>
          <w:color w:val="FF0000"/>
          <w:sz w:val="24"/>
          <w:szCs w:val="24"/>
        </w:rPr>
        <w:t>工作单位、英文摘要、</w:t>
      </w:r>
      <w:r w:rsidR="006C0E3E" w:rsidRPr="00A5614C">
        <w:rPr>
          <w:rFonts w:ascii="宋体" w:eastAsia="宋体" w:hAnsi="宋体" w:hint="eastAsia"/>
          <w:b/>
          <w:color w:val="FF0000"/>
          <w:sz w:val="24"/>
          <w:szCs w:val="24"/>
        </w:rPr>
        <w:t>英文</w:t>
      </w:r>
      <w:r w:rsidR="006C0E3E" w:rsidRPr="00A5614C">
        <w:rPr>
          <w:rFonts w:ascii="宋体" w:eastAsia="宋体" w:hAnsi="宋体"/>
          <w:b/>
          <w:color w:val="FF0000"/>
          <w:sz w:val="24"/>
          <w:szCs w:val="24"/>
        </w:rPr>
        <w:t>关键词</w:t>
      </w:r>
      <w:r w:rsidRPr="00A5614C">
        <w:rPr>
          <w:rFonts w:ascii="宋体" w:eastAsia="宋体" w:hAnsi="宋体" w:hint="eastAsia"/>
          <w:b/>
          <w:color w:val="FF0000"/>
          <w:sz w:val="24"/>
          <w:szCs w:val="24"/>
        </w:rPr>
        <w:t>、正文、注释、参考文献、作者联系电话及电子邮件地址。</w:t>
      </w:r>
      <w:r>
        <w:rPr>
          <w:rFonts w:ascii="宋体" w:eastAsia="宋体" w:hAnsi="宋体" w:hint="eastAsia"/>
          <w:sz w:val="24"/>
          <w:szCs w:val="24"/>
        </w:rPr>
        <w:t>全文（包括摘要、关键词、参考文献等）3000～5000字、</w:t>
      </w:r>
    </w:p>
    <w:p w:rsidR="00A95D38" w:rsidRDefault="00A5614C">
      <w:pPr>
        <w:pStyle w:val="1"/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（1）题目：简明确切地反映本文的特定内容，一般不超过20个汉字。如有必要，可加副标题。</w:t>
      </w:r>
    </w:p>
    <w:p w:rsidR="00A95D38" w:rsidRDefault="00A5614C">
      <w:pPr>
        <w:pStyle w:val="1"/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（2）摘要：概述论文的研究目的、研究方法、结果、结论等；论述要简明、精炼，字数一般为200～300字左右（需要英文摘要）。</w:t>
      </w:r>
    </w:p>
    <w:p w:rsidR="00A95D38" w:rsidRDefault="00A5614C">
      <w:pPr>
        <w:pStyle w:val="1"/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（3）关键词：3～8个，并用“；”隔开。</w:t>
      </w:r>
    </w:p>
    <w:p w:rsidR="00A95D38" w:rsidRDefault="00A5614C">
      <w:pPr>
        <w:pStyle w:val="1"/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（4）正文：</w:t>
      </w:r>
    </w:p>
    <w:p w:rsidR="00A95D38" w:rsidRDefault="00A5614C">
      <w:pPr>
        <w:pStyle w:val="1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理科类一般采用以下方式：①各级层次标题依次采用“1”、“1.1”、“1.1.1”，不能出现前言、引言等层次，顶行书写，层次号后空一格，一级标题前空一行；</w:t>
      </w:r>
      <w:r>
        <w:rPr>
          <w:rFonts w:ascii="宋体" w:eastAsia="宋体" w:hAnsi="宋体" w:hint="eastAsia"/>
          <w:sz w:val="24"/>
          <w:szCs w:val="24"/>
        </w:rPr>
        <w:lastRenderedPageBreak/>
        <w:t>②表，使用三线表，并放在正文中相应文字段落下方，表序号采用阿拉伯数字，表题标示在表上方；③图，应有图序号和图题，图序号采用阿拉伯数字，图题标示在图下方；④计量单位必须使用法定计量单位的国际标准符号，不得使用已废止的符号，不得编造符号；⑤届次、世纪、年、月、日、百分比等统一使用阿拉伯数字。</w:t>
      </w:r>
    </w:p>
    <w:p w:rsidR="00A95D38" w:rsidRDefault="00A5614C">
      <w:pPr>
        <w:pStyle w:val="1"/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（5）要求注明本文的重要题注、论文的性质(具体基金资助项目或管理的科研项目、××学位论文、获××论文奖、校科研基金、挑战杯项目作品等).</w:t>
      </w:r>
    </w:p>
    <w:p w:rsidR="00A95D38" w:rsidRDefault="00A5614C">
      <w:pPr>
        <w:pStyle w:val="1"/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（6）作者简介包括：姓名、出生年月、性别、籍贯、学位（学历），主要研究方向、电子邮箱及联系电话；研究生文章须注明指导老师。</w:t>
      </w:r>
    </w:p>
    <w:p w:rsidR="00A95D38" w:rsidRDefault="00A5614C">
      <w:pPr>
        <w:pStyle w:val="1"/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（7）参考文献：不得省略（不低于15篇），否则视作抄袭处理；需在文中引用处标注，且序号应与参考文献序号一致。具体根式严格参照“中华人民共和国国家标准文后参考文献著录规则（GB-T7714-2005）”。</w:t>
      </w:r>
    </w:p>
    <w:p w:rsidR="00A95D38" w:rsidRDefault="00A5614C">
      <w:pPr>
        <w:pStyle w:val="1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、来稿一律采用word格式，并使用5号字排版，行距为单倍行距。如电子文稿当中含有图表，应在电子文稿中直接出现，本刊因人力原因，不接受手绘图表。建议：手绘图表可以扫描后存为“.jpg格式”，然后插入文章中的合适位置。</w:t>
      </w:r>
    </w:p>
    <w:p w:rsidR="00A95D38" w:rsidRPr="00A5614C" w:rsidRDefault="00A5614C">
      <w:pPr>
        <w:pStyle w:val="1"/>
        <w:spacing w:line="360" w:lineRule="auto"/>
        <w:ind w:firstLineChars="200" w:firstLine="480"/>
        <w:rPr>
          <w:rFonts w:ascii="宋体" w:eastAsia="宋体" w:hAnsi="宋体"/>
          <w:b/>
          <w:color w:val="FF0000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4、投稿时，</w:t>
      </w:r>
      <w:r w:rsidRPr="00A5614C">
        <w:rPr>
          <w:rFonts w:ascii="宋体" w:eastAsia="宋体" w:hAnsi="宋体" w:hint="eastAsia"/>
          <w:b/>
          <w:color w:val="FF0000"/>
          <w:sz w:val="24"/>
          <w:szCs w:val="24"/>
        </w:rPr>
        <w:t>稿件摘要需单独再建一个word的文档和所投稿件一并发送投稿邮箱</w:t>
      </w:r>
    </w:p>
    <w:p w:rsidR="00A95D38" w:rsidRDefault="00A5614C">
      <w:pPr>
        <w:pStyle w:val="1"/>
        <w:spacing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六、论文评审</w:t>
      </w:r>
    </w:p>
    <w:p w:rsidR="00A95D38" w:rsidRDefault="00A5614C">
      <w:pPr>
        <w:pStyle w:val="1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体育学院研究生会学术部先将论文进行整理，然后按查重率进行一定的筛选和分类，然后将筛选分类后的论文提交给相关教授或博士审稿。流程明细见图1。</w:t>
      </w:r>
    </w:p>
    <w:p w:rsidR="00A95D38" w:rsidRDefault="00A5614C">
      <w:pPr>
        <w:pStyle w:val="1"/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9525</wp:posOffset>
                </wp:positionV>
                <wp:extent cx="114300" cy="1028700"/>
                <wp:effectExtent l="0" t="4445" r="38100" b="14605"/>
                <wp:wrapNone/>
                <wp:docPr id="12" name="右大括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287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1786E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大括号 12" o:spid="_x0000_s1026" type="#_x0000_t88" style="position:absolute;left:0;text-align:left;margin-left:332.25pt;margin-top:.75pt;width:9pt;height:8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" adj="200" strokecolor="#5b9bd5 [3204]" strokeweight=".5pt">
                <v:stroke joinstyle="miter"/>
              </v:shape>
            </w:pict>
          </mc:Fallback>
        </mc:AlternateContent>
      </w:r>
      <w:r>
        <w:rPr>
          <w:rFonts w:ascii="宋体" w:eastAsia="宋体" w:hAnsi="宋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6985</wp:posOffset>
                </wp:positionV>
                <wp:extent cx="114300" cy="1028700"/>
                <wp:effectExtent l="38100" t="4445" r="0" b="14605"/>
                <wp:wrapNone/>
                <wp:docPr id="4" name="左大括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287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EBC063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大括号 4" o:spid="_x0000_s1026" type="#_x0000_t87" style="position:absolute;left:0;text-align:left;margin-left:195.75pt;margin-top:.55pt;width:9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" adj="200" strokecolor="#5b9bd5 [3204]" strokeweight=".5pt">
                <v:stroke joinstyle="miter"/>
              </v:shape>
            </w:pict>
          </mc:Fallback>
        </mc:AlternateContent>
      </w:r>
      <w:r>
        <w:rPr>
          <w:rFonts w:ascii="宋体" w:eastAsia="宋体" w:hAnsi="宋体" w:hint="eastAsia"/>
          <w:sz w:val="24"/>
          <w:szCs w:val="24"/>
        </w:rPr>
        <w:t xml:space="preserve">                                   教学训练</w:t>
      </w:r>
    </w:p>
    <w:p w:rsidR="00A95D38" w:rsidRDefault="00A5614C">
      <w:pPr>
        <w:pStyle w:val="1"/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120015</wp:posOffset>
                </wp:positionV>
                <wp:extent cx="209550" cy="0"/>
                <wp:effectExtent l="0" t="48895" r="0" b="65405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A8E11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7" o:spid="_x0000_s1026" type="#_x0000_t32" style="position:absolute;left:0;text-align:left;margin-left:169.5pt;margin-top:9.45pt;width:16.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" strokecolor="#5b9bd5 [3204]" strokeweight=".5pt">
                <v:stroke endarrow="open" joinstyle="miter"/>
              </v:shape>
            </w:pict>
          </mc:Fallback>
        </mc:AlternateContent>
      </w:r>
      <w:r>
        <w:rPr>
          <w:rFonts w:ascii="宋体" w:eastAsia="宋体" w:hAnsi="宋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120015</wp:posOffset>
                </wp:positionV>
                <wp:extent cx="219075" cy="0"/>
                <wp:effectExtent l="0" t="48895" r="9525" b="65405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5C1BAE" id="直接箭头连接符 6" o:spid="_x0000_s1026" type="#_x0000_t32" style="position:absolute;left:0;text-align:left;margin-left:86.25pt;margin-top:9.45pt;width:17.2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" strokecolor="#5b9bd5 [3204]" strokeweight=".5pt">
                <v:stroke endarrow="open" joinstyle="miter"/>
              </v:shape>
            </w:pict>
          </mc:Fallback>
        </mc:AlternateContent>
      </w:r>
      <w:r>
        <w:rPr>
          <w:rFonts w:ascii="宋体" w:eastAsia="宋体" w:hAnsi="宋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120015</wp:posOffset>
                </wp:positionV>
                <wp:extent cx="200025" cy="0"/>
                <wp:effectExtent l="0" t="48895" r="9525" b="65405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D3003F" id="直接箭头连接符 5" o:spid="_x0000_s1026" type="#_x0000_t32" style="position:absolute;left:0;text-align:left;margin-left:39pt;margin-top:9.45pt;width:15.7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" strokecolor="#5b9bd5 [3204]" strokeweight=".5pt">
                <v:stroke endarrow="open" joinstyle="miter"/>
              </v:shape>
            </w:pict>
          </mc:Fallback>
        </mc:AlternateContent>
      </w:r>
      <w:r>
        <w:rPr>
          <w:rFonts w:ascii="宋体" w:eastAsia="宋体" w:hAnsi="宋体" w:hint="eastAsia"/>
          <w:sz w:val="24"/>
          <w:szCs w:val="24"/>
        </w:rPr>
        <w:t xml:space="preserve">学术部    整理    筛选、分类       康复保健                 相关教授 </w:t>
      </w:r>
    </w:p>
    <w:p w:rsidR="00A95D38" w:rsidRDefault="00A5614C">
      <w:pPr>
        <w:pStyle w:val="1"/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16510</wp:posOffset>
                </wp:positionV>
                <wp:extent cx="361950" cy="0"/>
                <wp:effectExtent l="0" t="48895" r="0" b="65405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D41E93" id="直接箭头连接符 13" o:spid="_x0000_s1026" type="#_x0000_t32" style="position:absolute;left:0;text-align:left;margin-left:341.25pt;margin-top:1.3pt;width:28.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" strokecolor="#5b9bd5 [3204]" strokeweight=".5pt">
                <v:stroke endarrow="open" joinstyle="miter"/>
              </v:shape>
            </w:pict>
          </mc:Fallback>
        </mc:AlternateContent>
      </w:r>
      <w:r>
        <w:rPr>
          <w:rFonts w:ascii="宋体" w:eastAsia="宋体" w:hAnsi="宋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15875</wp:posOffset>
                </wp:positionV>
                <wp:extent cx="104775" cy="428625"/>
                <wp:effectExtent l="38100" t="4445" r="9525" b="5080"/>
                <wp:wrapNone/>
                <wp:docPr id="9" name="左大括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286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E9198E" id="左大括号 9" o:spid="_x0000_s1026" type="#_x0000_t87" style="position:absolute;left:0;text-align:left;margin-left:249pt;margin-top:1.25pt;width:8.25pt;height:3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" adj="440" strokecolor="#5b9bd5 [3204]" strokeweight=".5pt">
                <v:stroke joinstyle="miter"/>
              </v:shape>
            </w:pict>
          </mc:Fallback>
        </mc:AlternateContent>
      </w:r>
      <w:r>
        <w:rPr>
          <w:rFonts w:ascii="宋体" w:eastAsia="宋体" w:hAnsi="宋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130810</wp:posOffset>
                </wp:positionV>
                <wp:extent cx="180975" cy="0"/>
                <wp:effectExtent l="0" t="48895" r="9525" b="6540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415B5B" id="直接箭头连接符 8" o:spid="_x0000_s1026" type="#_x0000_t32" style="position:absolute;left:0;text-align:left;margin-left:234.75pt;margin-top:10.3pt;width:14.2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" strokecolor="#5b9bd5 [3204]" strokeweight=".5pt">
                <v:stroke endarrow="open" joinstyle="miter"/>
              </v:shape>
            </w:pict>
          </mc:Fallback>
        </mc:AlternateContent>
      </w:r>
      <w:r>
        <w:rPr>
          <w:rFonts w:ascii="宋体" w:eastAsia="宋体" w:hAnsi="宋体" w:hint="eastAsia"/>
          <w:sz w:val="24"/>
          <w:szCs w:val="24"/>
        </w:rPr>
        <w:t xml:space="preserve">               （按查重率筛选）    专项    田径、体操       或博士审稿</w:t>
      </w:r>
    </w:p>
    <w:p w:rsidR="00A95D38" w:rsidRDefault="00A5614C">
      <w:pPr>
        <w:pStyle w:val="1"/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                               其他    篮球、足球等</w:t>
      </w:r>
    </w:p>
    <w:p w:rsidR="00A95D38" w:rsidRDefault="00A5614C">
      <w:pPr>
        <w:pStyle w:val="1"/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                             图1</w:t>
      </w:r>
    </w:p>
    <w:p w:rsidR="00A95D38" w:rsidRDefault="00A5614C">
      <w:pPr>
        <w:pStyle w:val="1"/>
        <w:spacing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七、审稿标准及原则</w:t>
      </w:r>
    </w:p>
    <w:p w:rsidR="00A95D38" w:rsidRDefault="00A5614C">
      <w:pPr>
        <w:pStyle w:val="1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体育学院研究生会学术部对稿件进行查重、整理</w:t>
      </w:r>
      <w:r w:rsidR="00CC5DF8">
        <w:rPr>
          <w:rFonts w:ascii="宋体" w:eastAsia="宋体" w:hAnsi="宋体" w:hint="eastAsia"/>
          <w:sz w:val="24"/>
          <w:szCs w:val="24"/>
        </w:rPr>
        <w:t>，后将符合</w:t>
      </w:r>
      <w:r w:rsidR="00CC5DF8">
        <w:rPr>
          <w:rFonts w:ascii="宋体" w:eastAsia="宋体" w:hAnsi="宋体"/>
          <w:sz w:val="24"/>
          <w:szCs w:val="24"/>
        </w:rPr>
        <w:t>要求的</w:t>
      </w:r>
      <w:r w:rsidR="00CC5DF8">
        <w:rPr>
          <w:rFonts w:ascii="宋体" w:eastAsia="宋体" w:hAnsi="宋体" w:hint="eastAsia"/>
          <w:sz w:val="24"/>
          <w:szCs w:val="24"/>
        </w:rPr>
        <w:t>稿件递审专家</w:t>
      </w:r>
      <w:r w:rsidR="005C17D2">
        <w:rPr>
          <w:rFonts w:ascii="宋体" w:eastAsia="宋体" w:hAnsi="宋体" w:hint="eastAsia"/>
          <w:sz w:val="24"/>
          <w:szCs w:val="24"/>
        </w:rPr>
        <w:t>评审（审稿</w:t>
      </w:r>
      <w:r w:rsidR="005C17D2">
        <w:rPr>
          <w:rFonts w:ascii="宋体" w:eastAsia="宋体" w:hAnsi="宋体"/>
          <w:sz w:val="24"/>
          <w:szCs w:val="24"/>
        </w:rPr>
        <w:t>专家</w:t>
      </w:r>
      <w:r w:rsidR="005C17D2">
        <w:rPr>
          <w:rFonts w:ascii="宋体" w:eastAsia="宋体" w:hAnsi="宋体" w:hint="eastAsia"/>
          <w:sz w:val="24"/>
          <w:szCs w:val="24"/>
        </w:rPr>
        <w:t>：</w:t>
      </w:r>
      <w:r w:rsidR="005C17D2">
        <w:rPr>
          <w:rFonts w:ascii="宋体" w:eastAsia="宋体" w:hAnsi="宋体" w:hint="eastAsia"/>
          <w:sz w:val="24"/>
          <w:szCs w:val="24"/>
        </w:rPr>
        <w:t>由</w:t>
      </w:r>
      <w:r w:rsidR="005C17D2">
        <w:rPr>
          <w:rFonts w:ascii="宋体" w:eastAsia="宋体" w:hAnsi="宋体"/>
          <w:sz w:val="24"/>
          <w:szCs w:val="24"/>
        </w:rPr>
        <w:t>学院</w:t>
      </w:r>
      <w:r w:rsidR="005C17D2">
        <w:rPr>
          <w:rFonts w:ascii="宋体" w:eastAsia="宋体" w:hAnsi="宋体" w:hint="eastAsia"/>
          <w:sz w:val="24"/>
          <w:szCs w:val="24"/>
        </w:rPr>
        <w:t>组织</w:t>
      </w:r>
      <w:r w:rsidR="005C17D2">
        <w:rPr>
          <w:rFonts w:ascii="宋体" w:eastAsia="宋体" w:hAnsi="宋体" w:hint="eastAsia"/>
          <w:sz w:val="24"/>
          <w:szCs w:val="24"/>
        </w:rPr>
        <w:t>专家</w:t>
      </w:r>
      <w:r w:rsidR="005C17D2">
        <w:rPr>
          <w:rFonts w:ascii="宋体" w:eastAsia="宋体" w:hAnsi="宋体"/>
          <w:sz w:val="24"/>
          <w:szCs w:val="24"/>
        </w:rPr>
        <w:t>评审</w:t>
      </w:r>
      <w:bookmarkStart w:id="0" w:name="_GoBack"/>
      <w:bookmarkEnd w:id="0"/>
      <w:r w:rsidR="005C17D2">
        <w:rPr>
          <w:rFonts w:ascii="宋体" w:eastAsia="宋体" w:hAnsi="宋体" w:hint="eastAsia"/>
          <w:sz w:val="24"/>
          <w:szCs w:val="24"/>
        </w:rPr>
        <w:t>），</w:t>
      </w:r>
      <w:r>
        <w:rPr>
          <w:rFonts w:ascii="宋体" w:eastAsia="宋体" w:hAnsi="宋体" w:hint="eastAsia"/>
          <w:sz w:val="24"/>
          <w:szCs w:val="24"/>
        </w:rPr>
        <w:t>以保证稿件评选的公正准确度，让最后的评选结果更具有说服力</w:t>
      </w:r>
      <w:r w:rsidR="005C17D2">
        <w:rPr>
          <w:rFonts w:ascii="宋体" w:eastAsia="宋体" w:hAnsi="宋体" w:hint="eastAsia"/>
          <w:sz w:val="24"/>
          <w:szCs w:val="24"/>
        </w:rPr>
        <w:t>，</w:t>
      </w:r>
      <w:r w:rsidR="005C17D2">
        <w:rPr>
          <w:rFonts w:ascii="宋体" w:eastAsia="宋体" w:hAnsi="宋体"/>
          <w:sz w:val="24"/>
          <w:szCs w:val="24"/>
        </w:rPr>
        <w:t xml:space="preserve"> </w:t>
      </w:r>
    </w:p>
    <w:p w:rsidR="00A95D38" w:rsidRDefault="00A5614C">
      <w:pPr>
        <w:spacing w:line="360" w:lineRule="auto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1、标准</w:t>
      </w:r>
    </w:p>
    <w:p w:rsidR="00A95D38" w:rsidRDefault="00A5614C">
      <w:pPr>
        <w:spacing w:line="360" w:lineRule="auto"/>
      </w:pPr>
      <w:r>
        <w:rPr>
          <w:rFonts w:hint="eastAsia"/>
        </w:rPr>
        <w:t>1</w:t>
      </w:r>
      <w:r>
        <w:rPr>
          <w:rFonts w:hint="eastAsia"/>
        </w:rPr>
        <w:t>、文章无造假和抄袭的行为；</w:t>
      </w:r>
    </w:p>
    <w:p w:rsidR="00A95D38" w:rsidRDefault="00A5614C">
      <w:pPr>
        <w:spacing w:line="360" w:lineRule="auto"/>
        <w:rPr>
          <w:rFonts w:asciiTheme="minorEastAsia" w:hAnsiTheme="minorEastAsia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asciiTheme="minorEastAsia" w:hAnsiTheme="minorEastAsia" w:hint="eastAsia"/>
        </w:rPr>
        <w:t>论文的选题新颖，具有一定的</w:t>
      </w:r>
      <w:r w:rsidR="00CC5DF8">
        <w:rPr>
          <w:rFonts w:asciiTheme="minorEastAsia" w:hAnsiTheme="minorEastAsia" w:hint="eastAsia"/>
        </w:rPr>
        <w:t>学术</w:t>
      </w:r>
      <w:r>
        <w:rPr>
          <w:rFonts w:asciiTheme="minorEastAsia" w:hAnsiTheme="minorEastAsia" w:hint="eastAsia"/>
        </w:rPr>
        <w:t>价值；</w:t>
      </w:r>
    </w:p>
    <w:p w:rsidR="00A95D38" w:rsidRDefault="00A5614C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3、论文的层次分明，结构合理，内容组织有序。</w:t>
      </w:r>
    </w:p>
    <w:p w:rsidR="00A95D38" w:rsidRDefault="00A5614C">
      <w:pPr>
        <w:spacing w:line="360" w:lineRule="auto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2、原则</w:t>
      </w:r>
    </w:p>
    <w:p w:rsidR="00A95D38" w:rsidRDefault="00A5614C">
      <w:pPr>
        <w:pStyle w:val="10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采用匿名评审的原则；</w:t>
      </w:r>
    </w:p>
    <w:p w:rsidR="00A95D38" w:rsidRDefault="00A5614C">
      <w:pPr>
        <w:pStyle w:val="10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评审动态实施公开的原则；</w:t>
      </w:r>
    </w:p>
    <w:p w:rsidR="00A95D38" w:rsidRDefault="00A5614C">
      <w:pPr>
        <w:pStyle w:val="10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评审结果公示并积极反馈的原则；</w:t>
      </w:r>
    </w:p>
    <w:p w:rsidR="00A95D38" w:rsidRDefault="00A5614C">
      <w:pPr>
        <w:pStyle w:val="10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公平公正五弄虚作假的原则。</w:t>
      </w:r>
    </w:p>
    <w:p w:rsidR="00A95D38" w:rsidRDefault="00A5614C">
      <w:pPr>
        <w:spacing w:line="360" w:lineRule="auto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八、选题指南</w:t>
      </w:r>
    </w:p>
    <w:p w:rsidR="00A95D38" w:rsidRDefault="00A5614C">
      <w:pPr>
        <w:spacing w:line="360" w:lineRule="auto"/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具体指南见附件1</w:t>
      </w:r>
    </w:p>
    <w:p w:rsidR="00A95D38" w:rsidRDefault="00A5614C">
      <w:pPr>
        <w:spacing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九、论文样本及写作规范</w:t>
      </w:r>
    </w:p>
    <w:p w:rsidR="00A95D38" w:rsidRDefault="00A5614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见附件2</w:t>
      </w:r>
    </w:p>
    <w:p w:rsidR="00A95D38" w:rsidRDefault="00A95D38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A95D38" w:rsidRDefault="00A95D38"/>
    <w:p w:rsidR="00A95D38" w:rsidRDefault="00A95D38"/>
    <w:p w:rsidR="00A95D38" w:rsidRDefault="00A5614C"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hint="eastAsia"/>
        </w:rPr>
        <w:t xml:space="preserve">                                           </w:t>
      </w:r>
    </w:p>
    <w:p w:rsidR="00A95D38" w:rsidRDefault="00A5614C">
      <w:pPr>
        <w:pStyle w:val="Style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</w:t>
      </w:r>
    </w:p>
    <w:p w:rsidR="00A95D38" w:rsidRDefault="00A95D38">
      <w:pPr>
        <w:pStyle w:val="Style0"/>
        <w:jc w:val="center"/>
        <w:rPr>
          <w:rFonts w:ascii="宋体" w:eastAsia="宋体" w:hAnsi="宋体"/>
          <w:sz w:val="24"/>
          <w:szCs w:val="24"/>
        </w:rPr>
      </w:pPr>
    </w:p>
    <w:p w:rsidR="00A95D38" w:rsidRDefault="00A5614C">
      <w:pPr>
        <w:pStyle w:val="Style0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                                       河北师范大学体育学院编辑部</w:t>
      </w:r>
    </w:p>
    <w:p w:rsidR="00A95D38" w:rsidRDefault="00A5614C">
      <w:pPr>
        <w:pStyle w:val="Style0"/>
        <w:ind w:right="48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2016年10月23日</w:t>
      </w:r>
    </w:p>
    <w:p w:rsidR="00A95D38" w:rsidRDefault="00A95D38">
      <w:pPr>
        <w:pStyle w:val="Style0"/>
        <w:rPr>
          <w:rFonts w:ascii="宋体" w:eastAsia="宋体" w:hAnsi="宋体"/>
        </w:rPr>
      </w:pPr>
    </w:p>
    <w:p w:rsidR="00A95D38" w:rsidRDefault="00A95D38"/>
    <w:sectPr w:rsidR="00A95D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B3C" w:rsidRDefault="00686B3C" w:rsidP="00CC5DF8">
      <w:r>
        <w:separator/>
      </w:r>
    </w:p>
  </w:endnote>
  <w:endnote w:type="continuationSeparator" w:id="0">
    <w:p w:rsidR="00686B3C" w:rsidRDefault="00686B3C" w:rsidP="00CC5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B3C" w:rsidRDefault="00686B3C" w:rsidP="00CC5DF8">
      <w:r>
        <w:separator/>
      </w:r>
    </w:p>
  </w:footnote>
  <w:footnote w:type="continuationSeparator" w:id="0">
    <w:p w:rsidR="00686B3C" w:rsidRDefault="00686B3C" w:rsidP="00CC5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7789"/>
    <w:multiLevelType w:val="multilevel"/>
    <w:tmpl w:val="00737789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D38"/>
    <w:rsid w:val="005C17D2"/>
    <w:rsid w:val="00686B3C"/>
    <w:rsid w:val="006C0E3E"/>
    <w:rsid w:val="008F54B9"/>
    <w:rsid w:val="00A5614C"/>
    <w:rsid w:val="00A95D38"/>
    <w:rsid w:val="00CC5DF8"/>
    <w:rsid w:val="053F278A"/>
    <w:rsid w:val="0B387CCF"/>
    <w:rsid w:val="0E751231"/>
    <w:rsid w:val="124E167D"/>
    <w:rsid w:val="23021627"/>
    <w:rsid w:val="26741780"/>
    <w:rsid w:val="37F47C18"/>
    <w:rsid w:val="455E2181"/>
    <w:rsid w:val="54D26D80"/>
    <w:rsid w:val="6B9E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40E8411D-F69E-4B32-B740-A36D1DE59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_Style 0"/>
    <w:uiPriority w:val="1"/>
    <w:qFormat/>
    <w:pPr>
      <w:adjustRightInd w:val="0"/>
      <w:snapToGrid w:val="0"/>
    </w:pPr>
    <w:rPr>
      <w:rFonts w:ascii="Tahoma" w:hAnsi="Tahoma"/>
      <w:sz w:val="22"/>
      <w:szCs w:val="22"/>
    </w:rPr>
  </w:style>
  <w:style w:type="paragraph" w:customStyle="1" w:styleId="1">
    <w:name w:val="无间隔1"/>
    <w:uiPriority w:val="1"/>
    <w:qFormat/>
    <w:pPr>
      <w:adjustRightInd w:val="0"/>
      <w:snapToGrid w:val="0"/>
    </w:pPr>
    <w:rPr>
      <w:rFonts w:ascii="Tahoma" w:eastAsia="微软雅黑" w:hAnsi="Tahoma" w:cs="Times New Roman"/>
      <w:sz w:val="22"/>
      <w:szCs w:val="22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styleId="a3">
    <w:name w:val="Balloon Text"/>
    <w:basedOn w:val="a"/>
    <w:link w:val="Char"/>
    <w:rsid w:val="00A5614C"/>
    <w:rPr>
      <w:sz w:val="18"/>
      <w:szCs w:val="18"/>
    </w:rPr>
  </w:style>
  <w:style w:type="character" w:customStyle="1" w:styleId="Char">
    <w:name w:val="批注框文本 Char"/>
    <w:basedOn w:val="a0"/>
    <w:link w:val="a3"/>
    <w:rsid w:val="00A5614C"/>
    <w:rPr>
      <w:kern w:val="2"/>
      <w:sz w:val="18"/>
      <w:szCs w:val="18"/>
    </w:rPr>
  </w:style>
  <w:style w:type="paragraph" w:styleId="a4">
    <w:name w:val="header"/>
    <w:basedOn w:val="a"/>
    <w:link w:val="Char0"/>
    <w:rsid w:val="00CC5D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CC5DF8"/>
    <w:rPr>
      <w:kern w:val="2"/>
      <w:sz w:val="18"/>
      <w:szCs w:val="18"/>
    </w:rPr>
  </w:style>
  <w:style w:type="paragraph" w:styleId="a5">
    <w:name w:val="footer"/>
    <w:basedOn w:val="a"/>
    <w:link w:val="Char1"/>
    <w:rsid w:val="00CC5D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CC5DF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2016-10-24T09:48:00Z</cp:lastPrinted>
  <dcterms:created xsi:type="dcterms:W3CDTF">2016-10-25T06:48:00Z</dcterms:created>
  <dcterms:modified xsi:type="dcterms:W3CDTF">2016-10-25T06:48:00Z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